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25410" w:rsidRPr="00904DFE" w:rsidTr="0081373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325410" w:rsidRPr="00904DFE" w:rsidTr="00813735">
        <w:tc>
          <w:tcPr>
            <w:tcW w:w="1799" w:type="dxa"/>
            <w:gridSpan w:val="3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Diplomsko delo</w:t>
            </w:r>
          </w:p>
        </w:tc>
      </w:tr>
      <w:tr w:rsidR="00325410" w:rsidRPr="00904DFE" w:rsidTr="00813735">
        <w:tc>
          <w:tcPr>
            <w:tcW w:w="1799" w:type="dxa"/>
            <w:gridSpan w:val="3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Diploma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Thesis</w:t>
            </w:r>
            <w:proofErr w:type="spellEnd"/>
          </w:p>
        </w:tc>
      </w:tr>
      <w:tr w:rsidR="00325410" w:rsidRPr="00904DFE" w:rsidTr="00813735">
        <w:tc>
          <w:tcPr>
            <w:tcW w:w="3307" w:type="dxa"/>
            <w:gridSpan w:val="5"/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325410" w:rsidRPr="00904DFE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325410" w:rsidRPr="00904DFE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325410" w:rsidRPr="00904DFE" w:rsidTr="00813735">
        <w:trPr>
          <w:trHeight w:val="103"/>
        </w:trPr>
        <w:tc>
          <w:tcPr>
            <w:tcW w:w="9690" w:type="dxa"/>
            <w:gridSpan w:val="18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325410" w:rsidRPr="00904DFE" w:rsidTr="00813735">
        <w:tc>
          <w:tcPr>
            <w:tcW w:w="5718" w:type="dxa"/>
            <w:gridSpan w:val="12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9690" w:type="dxa"/>
            <w:gridSpan w:val="18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325410" w:rsidRPr="00904DFE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325410" w:rsidRPr="00904DFE" w:rsidTr="00813735">
        <w:tc>
          <w:tcPr>
            <w:tcW w:w="9690" w:type="dxa"/>
            <w:gridSpan w:val="18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3307" w:type="dxa"/>
            <w:gridSpan w:val="5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Izbrani mentor 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Selected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mentor</w:t>
            </w:r>
          </w:p>
        </w:tc>
      </w:tr>
      <w:tr w:rsidR="00325410" w:rsidRPr="00904DFE" w:rsidTr="00813735">
        <w:tc>
          <w:tcPr>
            <w:tcW w:w="9690" w:type="dxa"/>
            <w:gridSpan w:val="18"/>
          </w:tcPr>
          <w:p w:rsidR="00325410" w:rsidRPr="00904DFE" w:rsidRDefault="00325410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1641" w:type="dxa"/>
            <w:gridSpan w:val="2"/>
            <w:vMerge w:val="restart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325410" w:rsidRPr="00904DFE" w:rsidRDefault="00325410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</w:tr>
      <w:tr w:rsidR="00325410" w:rsidRPr="00904DFE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325410" w:rsidRPr="00904DFE" w:rsidRDefault="00325410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/ </w:t>
            </w:r>
          </w:p>
        </w:tc>
      </w:tr>
      <w:tr w:rsidR="00325410" w:rsidRPr="00904DFE" w:rsidTr="0081373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Vpis v 3. letnik.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Enrolment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year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3.</w:t>
            </w:r>
          </w:p>
        </w:tc>
      </w:tr>
      <w:tr w:rsidR="00325410" w:rsidRPr="00904DFE" w:rsidTr="0081373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325410" w:rsidRPr="00904DFE" w:rsidTr="00813735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Diplomsko delo je avtorsko delo, s katerim študent dokaže poglobljeno poznavanje neke izbrane teme s področja vpisanega študijskega programa.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Diplomsko delo lahko temelji tudi na izdelavi umetniškega izdelka, didaktičnega gradiva ali drugega izdelka, povezanega s področjem oziroma vsebinami študijskega programa.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Izbira in prijava teme morata biti v skladu z veljavnimi internimi akti UP in UP PEF.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Diploma thesis is authorial work with which the students prove in-depth knowledge of a selected topic within the field of their study programme. 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Diploma thesis </w:t>
            </w: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can also be based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upon the production of a piece of art, didactic material or another product related to the field or content of the study programme.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selection and the registration of the theme must comply with the internal regulation of the UP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PeF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force.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:rsidR="00325410" w:rsidRPr="00904DFE" w:rsidRDefault="00325410" w:rsidP="00325410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25410" w:rsidRPr="00904DFE" w:rsidTr="00813735">
        <w:tc>
          <w:tcPr>
            <w:tcW w:w="9695" w:type="dxa"/>
            <w:gridSpan w:val="6"/>
          </w:tcPr>
          <w:p w:rsidR="00325410" w:rsidRPr="00904DFE" w:rsidRDefault="00325410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55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Izbrana literatura s področja teme diplomskega dela. 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Selected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literature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from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area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topic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selected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for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graduation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thesis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325410" w:rsidRPr="00904DFE" w:rsidTr="0081373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Diplomsko delo je avtorsko delo, s katerim študent izkazuje usposobljenost za iskanje novih virov znanja na določenem strokovnem, umetniškem oziroma znanstvenem področju, za uporabo znanstvenoraziskovalnih metod v širšem spektru problemov in v novih ali spremenjenih okoliščinah.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Diploma thesis is authorial work with which the student demonstrates his/her capacity to find new sources of knowledge in a professional, artistic, or scientific field; to apply scientific research methods in a wider spectre of problems and in new or modified circumstances. </w:t>
            </w:r>
          </w:p>
        </w:tc>
      </w:tr>
      <w:tr w:rsidR="00325410" w:rsidRPr="00904DFE" w:rsidTr="0081373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325410" w:rsidRPr="00904DFE" w:rsidRDefault="00325410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Diplomsko delo je avtorsko delo, s katerim študent izkazuje poglobljeno znanje na strokovnem področju in poznavanje osnovnih konceptov področja.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Diploma thesis is authorial work with which the students demonstrates in-depth knowledge in a professional field and the knowledge of basic concepts of the field.</w:t>
            </w:r>
          </w:p>
        </w:tc>
      </w:tr>
      <w:tr w:rsidR="00325410" w:rsidRPr="00904DFE" w:rsidTr="00813735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410" w:rsidRPr="00904DFE" w:rsidTr="0081373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113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32541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Konzultacije z mentorjem diplomskega dela,</w:t>
            </w:r>
          </w:p>
          <w:p w:rsidR="00325410" w:rsidRPr="00904DFE" w:rsidRDefault="00325410" w:rsidP="0032541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študij literature, </w:t>
            </w:r>
          </w:p>
          <w:p w:rsidR="00325410" w:rsidRPr="00904DFE" w:rsidRDefault="00325410" w:rsidP="0032541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325410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cs="Calibri"/>
                <w:sz w:val="22"/>
                <w:szCs w:val="22"/>
              </w:rPr>
            </w:pPr>
            <w:proofErr w:type="spellStart"/>
            <w:r w:rsidRPr="00904DFE">
              <w:rPr>
                <w:rFonts w:cs="Calibri"/>
                <w:sz w:val="22"/>
                <w:szCs w:val="22"/>
              </w:rPr>
              <w:t>consultation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mentor </w:t>
            </w:r>
            <w:proofErr w:type="spellStart"/>
            <w:r w:rsidRPr="00904DF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diploma </w:t>
            </w:r>
            <w:proofErr w:type="spellStart"/>
            <w:r w:rsidRPr="00904DFE">
              <w:rPr>
                <w:rFonts w:cs="Calibri"/>
                <w:sz w:val="22"/>
                <w:szCs w:val="22"/>
              </w:rPr>
              <w:t>thesis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>;</w:t>
            </w:r>
          </w:p>
          <w:p w:rsidR="00325410" w:rsidRPr="00904DFE" w:rsidRDefault="00325410" w:rsidP="00325410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cs="Calibri"/>
                <w:sz w:val="22"/>
                <w:szCs w:val="22"/>
              </w:rPr>
            </w:pPr>
            <w:proofErr w:type="spellStart"/>
            <w:r w:rsidRPr="00904DFE">
              <w:rPr>
                <w:rFonts w:cs="Calibri"/>
                <w:sz w:val="22"/>
                <w:szCs w:val="22"/>
              </w:rPr>
              <w:t>studying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literature;</w:t>
            </w:r>
          </w:p>
          <w:p w:rsidR="00325410" w:rsidRPr="00904DFE" w:rsidRDefault="00325410" w:rsidP="00325410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cs="Calibri"/>
                <w:sz w:val="22"/>
                <w:szCs w:val="22"/>
              </w:rPr>
            </w:pPr>
            <w:proofErr w:type="spellStart"/>
            <w:r w:rsidRPr="00904DFE">
              <w:rPr>
                <w:rFonts w:cs="Calibri"/>
                <w:sz w:val="22"/>
                <w:szCs w:val="22"/>
              </w:rPr>
              <w:t>independent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cs="Calibri"/>
                <w:sz w:val="22"/>
                <w:szCs w:val="22"/>
              </w:rPr>
              <w:t>.</w:t>
            </w:r>
          </w:p>
        </w:tc>
      </w:tr>
      <w:tr w:rsidR="00325410" w:rsidRPr="00904DFE" w:rsidTr="0081373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25410" w:rsidRPr="00904DFE" w:rsidTr="0081373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Priprava diplomskega dela in uspešen zagovor diplomskega dela. Pogoj za zagovor je oddaja diplomskega dela v skladu z veljavnimi internimi akti UP PEF in UP.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Diplomsko delo se oceni skladno z veljavnimi internimi akti UP PEF in UP.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Preparation and successful defence of diploma thesis. The requirement for the defence is submission of the thesis complying with the internal regulation of UP PEF and UP in force.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Diploma thesis </w:t>
            </w: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gets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assessed according to the internal regulation of UP PEF and UP in force.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="00325410" w:rsidRPr="00904DFE" w:rsidTr="0081373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325410" w:rsidRPr="00904DFE" w:rsidTr="0081373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Odvisno od izbranega mentorja.</w:t>
            </w:r>
          </w:p>
          <w:p w:rsidR="00325410" w:rsidRPr="00904DFE" w:rsidRDefault="0032541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Depends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selected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mentor.</w:t>
            </w:r>
          </w:p>
        </w:tc>
      </w:tr>
    </w:tbl>
    <w:p w:rsidR="00325410" w:rsidRPr="00904DFE" w:rsidRDefault="00325410" w:rsidP="00325410">
      <w:pPr>
        <w:pStyle w:val="Vnos"/>
        <w:spacing w:line="264" w:lineRule="auto"/>
        <w:rPr>
          <w:rFonts w:ascii="Calibri" w:hAnsi="Calibri" w:cs="Calibri"/>
          <w:sz w:val="22"/>
          <w:szCs w:val="22"/>
        </w:rPr>
      </w:pPr>
    </w:p>
    <w:p w:rsidR="004A0E84" w:rsidRDefault="004A0E84">
      <w:bookmarkStart w:id="0" w:name="_GoBack"/>
      <w:bookmarkEnd w:id="0"/>
    </w:p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9276F"/>
    <w:multiLevelType w:val="hybridMultilevel"/>
    <w:tmpl w:val="02BA0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B458E"/>
    <w:multiLevelType w:val="hybridMultilevel"/>
    <w:tmpl w:val="304E9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410"/>
    <w:rsid w:val="0005244A"/>
    <w:rsid w:val="000A3FF5"/>
    <w:rsid w:val="00101D40"/>
    <w:rsid w:val="00115671"/>
    <w:rsid w:val="001E1204"/>
    <w:rsid w:val="00206060"/>
    <w:rsid w:val="00235D36"/>
    <w:rsid w:val="00302F83"/>
    <w:rsid w:val="00325410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2B5D8-2B47-4B3F-B1BE-FF72B1B8E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254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325410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BC214FE-658C-4839-8849-9BA32081B59A}"/>
</file>

<file path=customXml/itemProps2.xml><?xml version="1.0" encoding="utf-8"?>
<ds:datastoreItem xmlns:ds="http://schemas.openxmlformats.org/officeDocument/2006/customXml" ds:itemID="{8B0BFA14-063F-4821-8CAC-EEF73D015F80}"/>
</file>

<file path=customXml/itemProps3.xml><?xml version="1.0" encoding="utf-8"?>
<ds:datastoreItem xmlns:ds="http://schemas.openxmlformats.org/officeDocument/2006/customXml" ds:itemID="{2357C553-6EE9-4079-B2CE-C68943F086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2023-10-12T14:09:00Z</dcterms:created>
  <dcterms:modified xsi:type="dcterms:W3CDTF">2023-10-12T14:09:00Z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16402000</vt:r8>
  </property>
</Properties>
</file>